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126C7" w14:textId="77777777" w:rsidR="00367F14" w:rsidRPr="00DC598E" w:rsidRDefault="00367F14" w:rsidP="00DC598E">
      <w:pPr>
        <w:pStyle w:val="NoSpacing"/>
        <w:jc w:val="center"/>
        <w:rPr>
          <w:b/>
          <w:bCs/>
          <w:sz w:val="22"/>
          <w:szCs w:val="22"/>
          <w:u w:val="single"/>
        </w:rPr>
      </w:pPr>
      <w:r w:rsidRPr="00DC598E">
        <w:rPr>
          <w:b/>
          <w:bCs/>
          <w:sz w:val="22"/>
          <w:szCs w:val="22"/>
          <w:u w:val="single"/>
        </w:rPr>
        <w:t>DELHI DECLARATION 2022</w:t>
      </w:r>
    </w:p>
    <w:p w14:paraId="02D96F45" w14:textId="77777777" w:rsidR="00367F14" w:rsidRPr="00DC598E" w:rsidRDefault="00367F14" w:rsidP="00DC598E">
      <w:pPr>
        <w:pStyle w:val="NoSpacing"/>
        <w:rPr>
          <w:sz w:val="22"/>
          <w:szCs w:val="22"/>
        </w:rPr>
      </w:pPr>
    </w:p>
    <w:p w14:paraId="6A8E6EC6" w14:textId="77777777" w:rsidR="00367F14" w:rsidRPr="00DC598E" w:rsidRDefault="00367F14" w:rsidP="00DC598E">
      <w:pPr>
        <w:pStyle w:val="NoSpacing"/>
        <w:jc w:val="center"/>
        <w:rPr>
          <w:b/>
          <w:bCs/>
          <w:iCs/>
          <w:sz w:val="22"/>
          <w:szCs w:val="22"/>
        </w:rPr>
      </w:pPr>
      <w:r w:rsidRPr="00DC598E">
        <w:rPr>
          <w:b/>
          <w:bCs/>
          <w:iCs/>
          <w:sz w:val="22"/>
          <w:szCs w:val="22"/>
        </w:rPr>
        <w:t>The Seventh All India Tibet Support Groups Conference</w:t>
      </w:r>
    </w:p>
    <w:p w14:paraId="753C916C" w14:textId="77777777" w:rsidR="00367F14" w:rsidRPr="00DC598E" w:rsidRDefault="00367F14" w:rsidP="00DC598E">
      <w:pPr>
        <w:pStyle w:val="NoSpacing"/>
        <w:jc w:val="center"/>
        <w:rPr>
          <w:sz w:val="22"/>
          <w:szCs w:val="22"/>
        </w:rPr>
      </w:pPr>
      <w:r w:rsidRPr="00DC598E">
        <w:rPr>
          <w:sz w:val="22"/>
          <w:szCs w:val="22"/>
        </w:rPr>
        <w:t xml:space="preserve">Vishwa </w:t>
      </w:r>
      <w:proofErr w:type="spellStart"/>
      <w:r w:rsidRPr="00DC598E">
        <w:rPr>
          <w:sz w:val="22"/>
          <w:szCs w:val="22"/>
        </w:rPr>
        <w:t>Yuvak</w:t>
      </w:r>
      <w:proofErr w:type="spellEnd"/>
      <w:r w:rsidRPr="00DC598E">
        <w:rPr>
          <w:sz w:val="22"/>
          <w:szCs w:val="22"/>
        </w:rPr>
        <w:t xml:space="preserve"> Kendra, New Delhi</w:t>
      </w:r>
    </w:p>
    <w:p w14:paraId="2FA3D7DE" w14:textId="77777777" w:rsidR="00367F14" w:rsidRPr="00DC598E" w:rsidRDefault="00367F14" w:rsidP="00DC598E">
      <w:pPr>
        <w:pStyle w:val="NoSpacing"/>
        <w:jc w:val="center"/>
        <w:rPr>
          <w:sz w:val="22"/>
          <w:szCs w:val="22"/>
        </w:rPr>
      </w:pPr>
      <w:r w:rsidRPr="00DC598E">
        <w:rPr>
          <w:sz w:val="22"/>
          <w:szCs w:val="22"/>
        </w:rPr>
        <w:t>28-29 November 2022</w:t>
      </w:r>
    </w:p>
    <w:p w14:paraId="3B9D2E66" w14:textId="77777777" w:rsidR="00367F14" w:rsidRPr="00DC598E" w:rsidRDefault="00367F14" w:rsidP="00DC598E">
      <w:pPr>
        <w:pStyle w:val="NoSpacing"/>
        <w:rPr>
          <w:sz w:val="22"/>
          <w:szCs w:val="22"/>
        </w:rPr>
      </w:pPr>
    </w:p>
    <w:p w14:paraId="1809D53A" w14:textId="77777777" w:rsidR="00413FAF" w:rsidRPr="00DC598E" w:rsidRDefault="00413FAF" w:rsidP="00DC598E">
      <w:pPr>
        <w:pStyle w:val="NoSpacing"/>
        <w:rPr>
          <w:iCs/>
          <w:sz w:val="22"/>
          <w:szCs w:val="22"/>
        </w:rPr>
      </w:pPr>
      <w:r w:rsidRPr="00DC598E">
        <w:rPr>
          <w:i/>
          <w:iCs/>
          <w:sz w:val="22"/>
          <w:szCs w:val="22"/>
        </w:rPr>
        <w:t xml:space="preserve">Recalling </w:t>
      </w:r>
      <w:r w:rsidRPr="00DC598E">
        <w:rPr>
          <w:iCs/>
          <w:sz w:val="22"/>
          <w:szCs w:val="22"/>
        </w:rPr>
        <w:t xml:space="preserve">the longstanding solidarity of the Tibet cause, initiated by </w:t>
      </w:r>
      <w:proofErr w:type="spellStart"/>
      <w:r w:rsidRPr="00DC598E">
        <w:rPr>
          <w:iCs/>
          <w:sz w:val="22"/>
          <w:szCs w:val="22"/>
        </w:rPr>
        <w:t>Loknayak</w:t>
      </w:r>
      <w:proofErr w:type="spellEnd"/>
      <w:r w:rsidRPr="00DC598E">
        <w:rPr>
          <w:iCs/>
          <w:sz w:val="22"/>
          <w:szCs w:val="22"/>
        </w:rPr>
        <w:t xml:space="preserve"> Jaiprakash Narayan, </w:t>
      </w:r>
      <w:r w:rsidR="00AA1156" w:rsidRPr="00DC598E">
        <w:rPr>
          <w:iCs/>
          <w:sz w:val="22"/>
          <w:szCs w:val="22"/>
        </w:rPr>
        <w:t xml:space="preserve">which </w:t>
      </w:r>
      <w:r w:rsidRPr="00DC598E">
        <w:rPr>
          <w:iCs/>
          <w:sz w:val="22"/>
          <w:szCs w:val="22"/>
        </w:rPr>
        <w:t>culminat</w:t>
      </w:r>
      <w:r w:rsidR="00AA1156" w:rsidRPr="00DC598E">
        <w:rPr>
          <w:iCs/>
          <w:sz w:val="22"/>
          <w:szCs w:val="22"/>
        </w:rPr>
        <w:t>ed</w:t>
      </w:r>
      <w:r w:rsidRPr="00DC598E">
        <w:rPr>
          <w:iCs/>
          <w:sz w:val="22"/>
          <w:szCs w:val="22"/>
        </w:rPr>
        <w:t xml:space="preserve"> in All India Tibet Convention at Kolkata, then Calcutta in 1959, the Indian support for Tibet cause of has widely spread all over India</w:t>
      </w:r>
      <w:r w:rsidR="00AA1156" w:rsidRPr="00DC598E">
        <w:rPr>
          <w:iCs/>
          <w:sz w:val="22"/>
          <w:szCs w:val="22"/>
        </w:rPr>
        <w:t>;</w:t>
      </w:r>
    </w:p>
    <w:p w14:paraId="4C45C133" w14:textId="77777777" w:rsidR="00AA1156" w:rsidRPr="00DC598E" w:rsidRDefault="00AA1156" w:rsidP="00DC598E">
      <w:pPr>
        <w:pStyle w:val="NoSpacing"/>
        <w:rPr>
          <w:iCs/>
          <w:sz w:val="22"/>
          <w:szCs w:val="22"/>
        </w:rPr>
      </w:pPr>
    </w:p>
    <w:p w14:paraId="2B11A509" w14:textId="77777777" w:rsidR="00413FAF" w:rsidRPr="00DC598E" w:rsidRDefault="00413FAF" w:rsidP="00DC598E">
      <w:pPr>
        <w:pStyle w:val="NoSpacing"/>
        <w:rPr>
          <w:iCs/>
          <w:sz w:val="22"/>
          <w:szCs w:val="22"/>
        </w:rPr>
      </w:pPr>
      <w:r w:rsidRPr="00DC598E">
        <w:rPr>
          <w:i/>
          <w:iCs/>
          <w:sz w:val="22"/>
          <w:szCs w:val="22"/>
        </w:rPr>
        <w:t>Recognizing</w:t>
      </w:r>
      <w:r w:rsidRPr="00DC598E">
        <w:rPr>
          <w:iCs/>
          <w:sz w:val="22"/>
          <w:szCs w:val="22"/>
        </w:rPr>
        <w:t xml:space="preserve"> the civilizational ties and bonds between India and Tibet</w:t>
      </w:r>
      <w:r w:rsidR="00B00C0E" w:rsidRPr="00DC598E">
        <w:rPr>
          <w:iCs/>
          <w:sz w:val="22"/>
          <w:szCs w:val="22"/>
        </w:rPr>
        <w:t xml:space="preserve"> in terms of spiritual, historical, cultural, social and economy;</w:t>
      </w:r>
    </w:p>
    <w:p w14:paraId="5EF50623" w14:textId="77777777" w:rsidR="00AA1156" w:rsidRPr="00DC598E" w:rsidRDefault="00AA1156" w:rsidP="00DC598E">
      <w:pPr>
        <w:pStyle w:val="NoSpacing"/>
        <w:rPr>
          <w:iCs/>
          <w:sz w:val="22"/>
          <w:szCs w:val="22"/>
        </w:rPr>
      </w:pPr>
    </w:p>
    <w:p w14:paraId="78F94B92" w14:textId="77777777" w:rsidR="00AA1156" w:rsidRPr="00DC598E" w:rsidRDefault="00D04338" w:rsidP="00DC598E">
      <w:pPr>
        <w:pStyle w:val="NoSpacing"/>
        <w:rPr>
          <w:iCs/>
          <w:sz w:val="22"/>
          <w:szCs w:val="22"/>
        </w:rPr>
      </w:pPr>
      <w:r w:rsidRPr="00DC598E">
        <w:rPr>
          <w:i/>
          <w:iCs/>
          <w:sz w:val="22"/>
          <w:szCs w:val="22"/>
        </w:rPr>
        <w:t xml:space="preserve">Expressing </w:t>
      </w:r>
      <w:r w:rsidR="008F5A19" w:rsidRPr="00DC598E">
        <w:rPr>
          <w:iCs/>
          <w:sz w:val="22"/>
          <w:szCs w:val="22"/>
        </w:rPr>
        <w:t xml:space="preserve">our </w:t>
      </w:r>
      <w:r w:rsidRPr="00DC598E">
        <w:rPr>
          <w:iCs/>
          <w:sz w:val="22"/>
          <w:szCs w:val="22"/>
        </w:rPr>
        <w:t xml:space="preserve">grave concern over the illegal occupation of Tibet by the People’s Republic of China, introducing repressive policies in annihilating the Tibet’s distinct culture, ecology and national identity. </w:t>
      </w:r>
      <w:r w:rsidR="00107A55" w:rsidRPr="00DC598E">
        <w:rPr>
          <w:iCs/>
          <w:sz w:val="22"/>
          <w:szCs w:val="22"/>
        </w:rPr>
        <w:t xml:space="preserve">The ongoing Colonial Boarding schools, the mass DNA sampling, converting Tibetan Buddhism into Chinese Characteristics, Militarization of Tibetan plateau, </w:t>
      </w:r>
      <w:proofErr w:type="spellStart"/>
      <w:r w:rsidR="00107A55" w:rsidRPr="00DC598E">
        <w:rPr>
          <w:iCs/>
          <w:sz w:val="22"/>
          <w:szCs w:val="22"/>
        </w:rPr>
        <w:t>Xiaokang</w:t>
      </w:r>
      <w:proofErr w:type="spellEnd"/>
      <w:r w:rsidR="00107A55" w:rsidRPr="00DC598E">
        <w:rPr>
          <w:iCs/>
          <w:sz w:val="22"/>
          <w:szCs w:val="22"/>
        </w:rPr>
        <w:t xml:space="preserve"> villages, Super Dam on </w:t>
      </w:r>
      <w:proofErr w:type="spellStart"/>
      <w:r w:rsidR="00107A55" w:rsidRPr="00DC598E">
        <w:rPr>
          <w:iCs/>
          <w:sz w:val="22"/>
          <w:szCs w:val="22"/>
        </w:rPr>
        <w:t>Yarlung</w:t>
      </w:r>
      <w:proofErr w:type="spellEnd"/>
      <w:r w:rsidR="00107A55" w:rsidRPr="00DC598E">
        <w:rPr>
          <w:iCs/>
          <w:sz w:val="22"/>
          <w:szCs w:val="22"/>
        </w:rPr>
        <w:t xml:space="preserve"> </w:t>
      </w:r>
      <w:proofErr w:type="spellStart"/>
      <w:r w:rsidR="00107A55" w:rsidRPr="00DC598E">
        <w:rPr>
          <w:iCs/>
          <w:sz w:val="22"/>
          <w:szCs w:val="22"/>
        </w:rPr>
        <w:t>Tsangpo</w:t>
      </w:r>
      <w:proofErr w:type="spellEnd"/>
      <w:r w:rsidR="00107A55" w:rsidRPr="00DC598E">
        <w:rPr>
          <w:iCs/>
          <w:sz w:val="22"/>
          <w:szCs w:val="22"/>
        </w:rPr>
        <w:t xml:space="preserve"> are all majorly cause of concerns for not just Tibetans, but also to Indians on the matter of India’s interest.</w:t>
      </w:r>
    </w:p>
    <w:p w14:paraId="0ED51E99" w14:textId="77777777" w:rsidR="00107A55" w:rsidRPr="00DC598E" w:rsidRDefault="00107A55" w:rsidP="00DC598E">
      <w:pPr>
        <w:pStyle w:val="NoSpacing"/>
        <w:rPr>
          <w:iCs/>
          <w:sz w:val="22"/>
          <w:szCs w:val="22"/>
        </w:rPr>
      </w:pPr>
    </w:p>
    <w:p w14:paraId="21037F1E" w14:textId="77777777" w:rsidR="00107A55" w:rsidRPr="00DC598E" w:rsidRDefault="00107A55" w:rsidP="00DC598E">
      <w:pPr>
        <w:pStyle w:val="NoSpacing"/>
        <w:rPr>
          <w:iCs/>
          <w:sz w:val="22"/>
          <w:szCs w:val="22"/>
        </w:rPr>
      </w:pPr>
      <w:r w:rsidRPr="00DC598E">
        <w:rPr>
          <w:iCs/>
          <w:sz w:val="22"/>
          <w:szCs w:val="22"/>
        </w:rPr>
        <w:t xml:space="preserve">Hereby, </w:t>
      </w:r>
      <w:r w:rsidR="008F5A19" w:rsidRPr="00DC598E">
        <w:rPr>
          <w:iCs/>
          <w:sz w:val="22"/>
          <w:szCs w:val="22"/>
        </w:rPr>
        <w:t>We, the delegates of the Seventh All India Tibet support Groups Conference</w:t>
      </w:r>
      <w:r w:rsidR="00773EB8" w:rsidRPr="00DC598E">
        <w:rPr>
          <w:iCs/>
          <w:sz w:val="22"/>
          <w:szCs w:val="22"/>
        </w:rPr>
        <w:t>:</w:t>
      </w:r>
    </w:p>
    <w:p w14:paraId="1E3069D5" w14:textId="77777777" w:rsidR="00B00C0E" w:rsidRPr="00DC598E" w:rsidRDefault="00B00C0E" w:rsidP="00DC598E">
      <w:pPr>
        <w:pStyle w:val="NoSpacing"/>
        <w:rPr>
          <w:iCs/>
          <w:sz w:val="22"/>
          <w:szCs w:val="22"/>
        </w:rPr>
      </w:pPr>
    </w:p>
    <w:p w14:paraId="4258D23E" w14:textId="77777777" w:rsidR="00DF5FAB" w:rsidRPr="00DC598E" w:rsidRDefault="00705484" w:rsidP="00DC598E">
      <w:pPr>
        <w:pStyle w:val="NoSpacing"/>
        <w:rPr>
          <w:rFonts w:cs="Times New Roman"/>
          <w:sz w:val="22"/>
          <w:szCs w:val="22"/>
          <w:lang w:val="en-US"/>
        </w:rPr>
      </w:pPr>
      <w:r w:rsidRPr="00DC598E">
        <w:rPr>
          <w:rFonts w:cs="Times New Roman"/>
          <w:i/>
          <w:sz w:val="22"/>
          <w:szCs w:val="22"/>
          <w:lang w:val="en-US"/>
        </w:rPr>
        <w:t>Condemn</w:t>
      </w:r>
      <w:r w:rsidRPr="00DC598E">
        <w:rPr>
          <w:rFonts w:cs="Times New Roman"/>
          <w:sz w:val="22"/>
          <w:szCs w:val="22"/>
          <w:lang w:val="en-US"/>
        </w:rPr>
        <w:t xml:space="preserve"> </w:t>
      </w:r>
      <w:r w:rsidR="00DF5FAB" w:rsidRPr="00DC598E">
        <w:rPr>
          <w:rFonts w:cs="Times New Roman"/>
          <w:sz w:val="22"/>
          <w:szCs w:val="22"/>
          <w:lang w:val="en-US"/>
        </w:rPr>
        <w:t>China’s repressive policies and the ongoing human rights violation inside Tibet</w:t>
      </w:r>
      <w:r w:rsidRPr="00DC598E">
        <w:rPr>
          <w:rFonts w:cs="Times New Roman"/>
          <w:sz w:val="22"/>
          <w:szCs w:val="22"/>
          <w:lang w:val="en-US"/>
        </w:rPr>
        <w:t xml:space="preserve">. </w:t>
      </w:r>
      <w:r w:rsidR="00DF5FAB" w:rsidRPr="00DC598E">
        <w:rPr>
          <w:rFonts w:cs="Times New Roman"/>
          <w:sz w:val="22"/>
          <w:szCs w:val="22"/>
          <w:lang w:val="en-US"/>
        </w:rPr>
        <w:t>Orwellian Surveillance State in Tibet</w:t>
      </w:r>
      <w:r w:rsidRPr="00DC598E">
        <w:rPr>
          <w:rFonts w:cs="Times New Roman"/>
          <w:sz w:val="22"/>
          <w:szCs w:val="22"/>
          <w:lang w:val="en-US"/>
        </w:rPr>
        <w:t xml:space="preserve"> with Mass DNA sampling are intended to illegitimately rule Tibet;</w:t>
      </w:r>
    </w:p>
    <w:p w14:paraId="64866166" w14:textId="77777777" w:rsidR="00705484" w:rsidRPr="00DC598E" w:rsidRDefault="00705484" w:rsidP="00DC598E">
      <w:pPr>
        <w:pStyle w:val="NoSpacing"/>
        <w:rPr>
          <w:rFonts w:cs="Times New Roman"/>
          <w:sz w:val="22"/>
          <w:szCs w:val="22"/>
          <w:lang w:val="en-US"/>
        </w:rPr>
      </w:pPr>
    </w:p>
    <w:p w14:paraId="12536DD5" w14:textId="77777777" w:rsidR="00582727" w:rsidRPr="00DC598E" w:rsidRDefault="001B15A9" w:rsidP="00DC598E">
      <w:pPr>
        <w:pStyle w:val="NoSpacing"/>
        <w:rPr>
          <w:rFonts w:cs="Times New Roman"/>
          <w:sz w:val="22"/>
          <w:szCs w:val="22"/>
          <w:lang w:val="en-US"/>
        </w:rPr>
      </w:pPr>
      <w:r w:rsidRPr="00DC598E">
        <w:rPr>
          <w:rFonts w:cs="Times New Roman"/>
          <w:i/>
          <w:sz w:val="22"/>
          <w:szCs w:val="22"/>
          <w:lang w:val="en-US"/>
        </w:rPr>
        <w:t>Criticize</w:t>
      </w:r>
      <w:r w:rsidR="00705484" w:rsidRPr="00DC598E">
        <w:rPr>
          <w:rFonts w:cs="Times New Roman"/>
          <w:sz w:val="22"/>
          <w:szCs w:val="22"/>
          <w:lang w:val="en-US"/>
        </w:rPr>
        <w:t xml:space="preserve"> China’s ill will policy of annihilating Tibetan</w:t>
      </w:r>
      <w:r w:rsidRPr="00DC598E">
        <w:rPr>
          <w:rFonts w:cs="Times New Roman"/>
          <w:sz w:val="22"/>
          <w:szCs w:val="22"/>
          <w:lang w:val="en-US"/>
        </w:rPr>
        <w:t xml:space="preserve"> national</w:t>
      </w:r>
      <w:r w:rsidR="00705484" w:rsidRPr="00DC598E">
        <w:rPr>
          <w:rFonts w:cs="Times New Roman"/>
          <w:sz w:val="22"/>
          <w:szCs w:val="22"/>
          <w:lang w:val="en-US"/>
        </w:rPr>
        <w:t xml:space="preserve"> identity by introducing Mass Colonial Boarding Schools and </w:t>
      </w:r>
      <w:r w:rsidRPr="00DC598E">
        <w:rPr>
          <w:rFonts w:cs="Times New Roman"/>
          <w:sz w:val="22"/>
          <w:szCs w:val="22"/>
          <w:lang w:val="en-US"/>
        </w:rPr>
        <w:t>the</w:t>
      </w:r>
      <w:r w:rsidR="00705484" w:rsidRPr="00DC598E">
        <w:rPr>
          <w:rFonts w:cs="Times New Roman"/>
          <w:sz w:val="22"/>
          <w:szCs w:val="22"/>
          <w:lang w:val="en-US"/>
        </w:rPr>
        <w:t xml:space="preserve"> introduction of</w:t>
      </w:r>
      <w:r w:rsidR="00582727" w:rsidRPr="00DC598E">
        <w:rPr>
          <w:rFonts w:cs="Times New Roman"/>
          <w:sz w:val="22"/>
          <w:szCs w:val="22"/>
          <w:lang w:val="en-US"/>
        </w:rPr>
        <w:t xml:space="preserve"> </w:t>
      </w:r>
      <w:r w:rsidR="00582727" w:rsidRPr="00DC598E">
        <w:rPr>
          <w:rFonts w:cs="Times New Roman"/>
          <w:i/>
          <w:sz w:val="22"/>
          <w:szCs w:val="22"/>
          <w:lang w:val="en-US"/>
        </w:rPr>
        <w:t>Putonghua</w:t>
      </w:r>
      <w:r w:rsidR="00582727" w:rsidRPr="00DC598E">
        <w:rPr>
          <w:rFonts w:cs="Times New Roman"/>
          <w:sz w:val="22"/>
          <w:szCs w:val="22"/>
          <w:lang w:val="en-US"/>
        </w:rPr>
        <w:t xml:space="preserve"> to the</w:t>
      </w:r>
      <w:r w:rsidR="00773EB8" w:rsidRPr="00DC598E">
        <w:rPr>
          <w:rFonts w:cs="Times New Roman"/>
          <w:sz w:val="22"/>
          <w:szCs w:val="22"/>
          <w:lang w:val="en-US"/>
        </w:rPr>
        <w:t xml:space="preserve"> </w:t>
      </w:r>
      <w:r w:rsidRPr="00DC598E">
        <w:rPr>
          <w:rFonts w:cs="Times New Roman"/>
          <w:sz w:val="22"/>
          <w:szCs w:val="22"/>
          <w:lang w:val="en-US"/>
        </w:rPr>
        <w:t>kindergarten.</w:t>
      </w:r>
    </w:p>
    <w:p w14:paraId="25A94DD0" w14:textId="77777777" w:rsidR="001B15A9" w:rsidRPr="00DC598E" w:rsidRDefault="001B15A9" w:rsidP="00DC598E">
      <w:pPr>
        <w:pStyle w:val="NoSpacing"/>
        <w:rPr>
          <w:rFonts w:eastAsia="Times New Roman" w:cs="Times New Roman"/>
          <w:sz w:val="22"/>
          <w:szCs w:val="22"/>
        </w:rPr>
      </w:pPr>
    </w:p>
    <w:p w14:paraId="6B1AD856" w14:textId="60FBFEA9" w:rsidR="001B15A9" w:rsidRPr="00DC598E" w:rsidRDefault="001B15A9" w:rsidP="00DC598E">
      <w:pPr>
        <w:pStyle w:val="NoSpacing"/>
        <w:rPr>
          <w:rFonts w:eastAsia="Times New Roman" w:cs="Times New Roman"/>
          <w:sz w:val="22"/>
          <w:szCs w:val="22"/>
        </w:rPr>
      </w:pPr>
      <w:r w:rsidRPr="00DC598E">
        <w:rPr>
          <w:rFonts w:eastAsia="Times New Roman" w:cs="Times New Roman"/>
          <w:i/>
          <w:sz w:val="22"/>
          <w:szCs w:val="22"/>
        </w:rPr>
        <w:t>Denounce</w:t>
      </w:r>
      <w:r w:rsidRPr="00DC598E">
        <w:rPr>
          <w:rFonts w:eastAsia="Times New Roman" w:cs="Times New Roman"/>
          <w:sz w:val="22"/>
          <w:szCs w:val="22"/>
        </w:rPr>
        <w:t xml:space="preserve"> the claim of Tibetan Buddhism of Chinese Characteristics and the China’s </w:t>
      </w:r>
      <w:r w:rsidR="00581B52" w:rsidRPr="00DC598E">
        <w:rPr>
          <w:rFonts w:eastAsia="Times New Roman" w:cs="Times New Roman"/>
          <w:sz w:val="22"/>
          <w:szCs w:val="22"/>
        </w:rPr>
        <w:t>brazen authority</w:t>
      </w:r>
      <w:r w:rsidR="00773EB8" w:rsidRPr="00DC598E">
        <w:rPr>
          <w:rFonts w:eastAsia="Times New Roman" w:cs="Times New Roman"/>
          <w:sz w:val="22"/>
          <w:szCs w:val="22"/>
        </w:rPr>
        <w:t xml:space="preserve"> over the reincarnation of Tibetan Tulkus;</w:t>
      </w:r>
      <w:r w:rsidRPr="00DC598E">
        <w:rPr>
          <w:rFonts w:eastAsia="Times New Roman" w:cs="Times New Roman"/>
          <w:sz w:val="22"/>
          <w:szCs w:val="22"/>
        </w:rPr>
        <w:t xml:space="preserve"> </w:t>
      </w:r>
    </w:p>
    <w:p w14:paraId="7FEA48C9" w14:textId="77777777" w:rsidR="00705484" w:rsidRPr="00DC598E" w:rsidRDefault="00705484" w:rsidP="00DC598E">
      <w:pPr>
        <w:pStyle w:val="NoSpacing"/>
        <w:rPr>
          <w:rFonts w:cs="Times New Roman"/>
          <w:sz w:val="22"/>
          <w:szCs w:val="22"/>
          <w:lang w:val="en-US"/>
        </w:rPr>
      </w:pPr>
    </w:p>
    <w:p w14:paraId="59F73670" w14:textId="77777777" w:rsidR="00B00C0E" w:rsidRPr="00DC598E" w:rsidRDefault="00B00C0E" w:rsidP="00DC598E">
      <w:pPr>
        <w:pStyle w:val="NoSpacing"/>
        <w:rPr>
          <w:iCs/>
          <w:sz w:val="22"/>
          <w:szCs w:val="22"/>
        </w:rPr>
      </w:pPr>
      <w:r w:rsidRPr="00DC598E">
        <w:rPr>
          <w:i/>
          <w:iCs/>
          <w:sz w:val="22"/>
          <w:szCs w:val="22"/>
        </w:rPr>
        <w:t xml:space="preserve">Express </w:t>
      </w:r>
      <w:r w:rsidRPr="00DC598E">
        <w:rPr>
          <w:iCs/>
          <w:sz w:val="22"/>
          <w:szCs w:val="22"/>
        </w:rPr>
        <w:t xml:space="preserve">our Immense Gratitude to His Holiness the Dalai Lama for his lifelong commitments on Ahimsa, Karuna, Ecology, and the revival of ancient Indian knowledge. </w:t>
      </w:r>
    </w:p>
    <w:p w14:paraId="7BF0446B" w14:textId="77777777" w:rsidR="00B00C0E" w:rsidRPr="00DC598E" w:rsidRDefault="00B00C0E" w:rsidP="00DC598E">
      <w:pPr>
        <w:pStyle w:val="NoSpacing"/>
        <w:rPr>
          <w:iCs/>
          <w:sz w:val="22"/>
          <w:szCs w:val="22"/>
        </w:rPr>
      </w:pPr>
    </w:p>
    <w:p w14:paraId="4B7DC5FD" w14:textId="77777777" w:rsidR="00B00C0E" w:rsidRPr="00DC598E" w:rsidRDefault="00B00C0E" w:rsidP="00DC598E">
      <w:pPr>
        <w:pStyle w:val="NoSpacing"/>
        <w:rPr>
          <w:iCs/>
          <w:sz w:val="22"/>
          <w:szCs w:val="22"/>
        </w:rPr>
      </w:pPr>
      <w:r w:rsidRPr="00DC598E">
        <w:rPr>
          <w:i/>
          <w:iCs/>
          <w:sz w:val="22"/>
          <w:szCs w:val="22"/>
        </w:rPr>
        <w:t>Recogniz</w:t>
      </w:r>
      <w:r w:rsidR="008F5A19" w:rsidRPr="00DC598E">
        <w:rPr>
          <w:i/>
          <w:iCs/>
          <w:sz w:val="22"/>
          <w:szCs w:val="22"/>
        </w:rPr>
        <w:t>e</w:t>
      </w:r>
      <w:r w:rsidRPr="00DC598E">
        <w:rPr>
          <w:iCs/>
          <w:sz w:val="22"/>
          <w:szCs w:val="22"/>
        </w:rPr>
        <w:t xml:space="preserve"> the Central Tibetan Administration as the legitimate representative of the Tibetans within and outside Tibet;</w:t>
      </w:r>
    </w:p>
    <w:p w14:paraId="33216456" w14:textId="77777777" w:rsidR="00413FAF" w:rsidRPr="00DC598E" w:rsidRDefault="00413FAF" w:rsidP="00DC598E">
      <w:pPr>
        <w:pStyle w:val="NoSpacing"/>
        <w:rPr>
          <w:i/>
          <w:iCs/>
          <w:sz w:val="22"/>
          <w:szCs w:val="22"/>
        </w:rPr>
      </w:pPr>
    </w:p>
    <w:p w14:paraId="23130086" w14:textId="77777777" w:rsidR="00B00C0E" w:rsidRPr="00DC598E" w:rsidRDefault="00B00C0E" w:rsidP="00DC598E">
      <w:pPr>
        <w:pStyle w:val="NoSpacing"/>
        <w:rPr>
          <w:iCs/>
          <w:sz w:val="22"/>
          <w:szCs w:val="22"/>
        </w:rPr>
      </w:pPr>
      <w:r w:rsidRPr="00DC598E">
        <w:rPr>
          <w:i/>
          <w:iCs/>
          <w:sz w:val="22"/>
          <w:szCs w:val="22"/>
        </w:rPr>
        <w:t xml:space="preserve">Extend </w:t>
      </w:r>
      <w:r w:rsidRPr="00DC598E">
        <w:rPr>
          <w:iCs/>
          <w:sz w:val="22"/>
          <w:szCs w:val="22"/>
        </w:rPr>
        <w:t>our complete support to the Middle Way Policy of the Central Tibetan Administration in resolving the Sino-Tibet conflict</w:t>
      </w:r>
      <w:r w:rsidR="008F5A19" w:rsidRPr="00DC598E">
        <w:rPr>
          <w:iCs/>
          <w:sz w:val="22"/>
          <w:szCs w:val="22"/>
        </w:rPr>
        <w:t xml:space="preserve">, </w:t>
      </w:r>
      <w:r w:rsidR="00DF5FAB" w:rsidRPr="00DC598E">
        <w:rPr>
          <w:iCs/>
          <w:sz w:val="22"/>
          <w:szCs w:val="22"/>
        </w:rPr>
        <w:t>whereby</w:t>
      </w:r>
      <w:r w:rsidR="008F5A19" w:rsidRPr="00DC598E">
        <w:rPr>
          <w:iCs/>
          <w:sz w:val="22"/>
          <w:szCs w:val="22"/>
        </w:rPr>
        <w:t xml:space="preserve"> acknowledging </w:t>
      </w:r>
      <w:r w:rsidR="00DF5FAB" w:rsidRPr="00DC598E">
        <w:rPr>
          <w:iCs/>
          <w:sz w:val="22"/>
          <w:szCs w:val="22"/>
        </w:rPr>
        <w:t xml:space="preserve">and asserting </w:t>
      </w:r>
      <w:r w:rsidR="008F5A19" w:rsidRPr="00DC598E">
        <w:rPr>
          <w:iCs/>
          <w:sz w:val="22"/>
          <w:szCs w:val="22"/>
        </w:rPr>
        <w:t xml:space="preserve">the importance of </w:t>
      </w:r>
      <w:r w:rsidR="00DF5FAB" w:rsidRPr="00DC598E">
        <w:rPr>
          <w:iCs/>
          <w:sz w:val="22"/>
          <w:szCs w:val="22"/>
        </w:rPr>
        <w:t xml:space="preserve">Historical </w:t>
      </w:r>
      <w:r w:rsidR="008F5A19" w:rsidRPr="00DC598E">
        <w:rPr>
          <w:iCs/>
          <w:sz w:val="22"/>
          <w:szCs w:val="22"/>
        </w:rPr>
        <w:t>Independent Tibet</w:t>
      </w:r>
      <w:r w:rsidR="00DF5FAB" w:rsidRPr="00DC598E">
        <w:rPr>
          <w:iCs/>
          <w:sz w:val="22"/>
          <w:szCs w:val="22"/>
        </w:rPr>
        <w:t xml:space="preserve"> as </w:t>
      </w:r>
      <w:r w:rsidR="008B44CC" w:rsidRPr="00DC598E">
        <w:rPr>
          <w:iCs/>
          <w:sz w:val="22"/>
          <w:szCs w:val="22"/>
        </w:rPr>
        <w:t>a</w:t>
      </w:r>
      <w:r w:rsidR="00DF5FAB" w:rsidRPr="00DC598E">
        <w:rPr>
          <w:iCs/>
          <w:sz w:val="22"/>
          <w:szCs w:val="22"/>
        </w:rPr>
        <w:t xml:space="preserve"> leverage for Middle Way Policy;</w:t>
      </w:r>
    </w:p>
    <w:p w14:paraId="2B07E0E2" w14:textId="77777777" w:rsidR="00B00C0E" w:rsidRPr="00DC598E" w:rsidRDefault="00B00C0E" w:rsidP="00DC598E">
      <w:pPr>
        <w:pStyle w:val="NoSpacing"/>
        <w:rPr>
          <w:i/>
          <w:iCs/>
          <w:sz w:val="22"/>
          <w:szCs w:val="22"/>
        </w:rPr>
      </w:pPr>
    </w:p>
    <w:p w14:paraId="684B0D86" w14:textId="77777777" w:rsidR="00DF5FAB" w:rsidRPr="00DC598E" w:rsidRDefault="00B00C0E" w:rsidP="00DC598E">
      <w:pPr>
        <w:pStyle w:val="NoSpacing"/>
        <w:rPr>
          <w:iCs/>
          <w:sz w:val="22"/>
          <w:szCs w:val="22"/>
        </w:rPr>
      </w:pPr>
      <w:r w:rsidRPr="00DC598E">
        <w:rPr>
          <w:i/>
          <w:iCs/>
          <w:sz w:val="22"/>
          <w:szCs w:val="22"/>
        </w:rPr>
        <w:t xml:space="preserve">Reaffirm </w:t>
      </w:r>
      <w:r w:rsidR="00AA1156" w:rsidRPr="00DC598E">
        <w:rPr>
          <w:iCs/>
          <w:sz w:val="22"/>
          <w:szCs w:val="22"/>
        </w:rPr>
        <w:t>our unwavering support fo</w:t>
      </w:r>
      <w:r w:rsidR="008F5A19" w:rsidRPr="00DC598E">
        <w:rPr>
          <w:iCs/>
          <w:sz w:val="22"/>
          <w:szCs w:val="22"/>
        </w:rPr>
        <w:t xml:space="preserve">r the cause of Tibet in </w:t>
      </w:r>
      <w:r w:rsidR="00DF5FAB" w:rsidRPr="00DC598E">
        <w:rPr>
          <w:iCs/>
          <w:sz w:val="22"/>
          <w:szCs w:val="22"/>
        </w:rPr>
        <w:t>fulfilling the aspirations of the Tibetan people by undertaking awareness programs and activities across India;</w:t>
      </w:r>
    </w:p>
    <w:p w14:paraId="2252BC33" w14:textId="77777777" w:rsidR="00773EB8" w:rsidRPr="00DC598E" w:rsidRDefault="00773EB8" w:rsidP="00DC598E">
      <w:pPr>
        <w:pStyle w:val="NoSpacing"/>
        <w:rPr>
          <w:rFonts w:cs="Times New Roman"/>
          <w:iCs/>
          <w:sz w:val="22"/>
          <w:szCs w:val="22"/>
        </w:rPr>
      </w:pPr>
    </w:p>
    <w:p w14:paraId="5B0AC74B" w14:textId="77777777" w:rsidR="00773EB8" w:rsidRPr="00DC598E" w:rsidRDefault="00773EB8" w:rsidP="00DC598E">
      <w:pPr>
        <w:pStyle w:val="NoSpacing"/>
        <w:rPr>
          <w:rFonts w:cs="Times New Roman"/>
          <w:sz w:val="22"/>
          <w:szCs w:val="22"/>
          <w:lang w:val="en-US"/>
        </w:rPr>
      </w:pPr>
      <w:r w:rsidRPr="00DC598E">
        <w:rPr>
          <w:rFonts w:cs="Times New Roman"/>
          <w:i/>
          <w:sz w:val="22"/>
          <w:szCs w:val="22"/>
          <w:lang w:val="en-US"/>
        </w:rPr>
        <w:t>Applaud</w:t>
      </w:r>
      <w:r w:rsidRPr="00DC598E">
        <w:rPr>
          <w:rFonts w:cs="Times New Roman"/>
          <w:sz w:val="22"/>
          <w:szCs w:val="22"/>
          <w:lang w:val="en-US"/>
        </w:rPr>
        <w:t xml:space="preserve"> the continued support of the government and the people of India to the Tibetan people, and calls for more political and programmatic supports for sustaining </w:t>
      </w:r>
      <w:r w:rsidR="008B44CC" w:rsidRPr="00DC598E">
        <w:rPr>
          <w:rFonts w:cs="Times New Roman"/>
          <w:sz w:val="22"/>
          <w:szCs w:val="22"/>
          <w:lang w:val="en-US"/>
        </w:rPr>
        <w:t xml:space="preserve">the </w:t>
      </w:r>
      <w:r w:rsidRPr="00DC598E">
        <w:rPr>
          <w:rFonts w:cs="Times New Roman"/>
          <w:sz w:val="22"/>
          <w:szCs w:val="22"/>
          <w:lang w:val="en-US"/>
        </w:rPr>
        <w:t xml:space="preserve">Tibetan identity and for the earnest resolution of the Sino-Tibet conflict; </w:t>
      </w:r>
    </w:p>
    <w:p w14:paraId="478C6F1F" w14:textId="77777777" w:rsidR="00773EB8" w:rsidRPr="00DC598E" w:rsidRDefault="00773EB8" w:rsidP="00DC598E">
      <w:pPr>
        <w:pStyle w:val="NoSpacing"/>
        <w:rPr>
          <w:rFonts w:cs="Times New Roman"/>
          <w:sz w:val="22"/>
          <w:szCs w:val="22"/>
          <w:lang w:val="en-US"/>
        </w:rPr>
      </w:pPr>
    </w:p>
    <w:p w14:paraId="718FE129" w14:textId="042715B1" w:rsidR="00367F14" w:rsidRPr="00DC598E" w:rsidRDefault="00773EB8" w:rsidP="00DC598E">
      <w:pPr>
        <w:pStyle w:val="NoSpacing"/>
        <w:rPr>
          <w:sz w:val="22"/>
          <w:szCs w:val="22"/>
        </w:rPr>
      </w:pPr>
      <w:r w:rsidRPr="00DC598E">
        <w:rPr>
          <w:rFonts w:cs="Times New Roman"/>
          <w:i/>
          <w:sz w:val="22"/>
          <w:szCs w:val="22"/>
          <w:lang w:val="en-US"/>
        </w:rPr>
        <w:t>Call Upon</w:t>
      </w:r>
      <w:r w:rsidRPr="00DC598E">
        <w:rPr>
          <w:rFonts w:cs="Times New Roman"/>
          <w:sz w:val="22"/>
          <w:szCs w:val="22"/>
          <w:lang w:val="en-US"/>
        </w:rPr>
        <w:t xml:space="preserve"> the </w:t>
      </w:r>
      <w:r w:rsidRPr="00DC598E">
        <w:rPr>
          <w:sz w:val="22"/>
          <w:szCs w:val="22"/>
        </w:rPr>
        <w:t>People’s Republic of China to initiate constructive negotiations with the representatives of Central Tibetan Administration under the guidance of His Holiness the Dalai Lama to resolve the longstanding Sino-Tibet Conflict.</w:t>
      </w:r>
    </w:p>
    <w:p w14:paraId="6A77E14B" w14:textId="77777777" w:rsidR="00DC598E" w:rsidRPr="00DC598E" w:rsidRDefault="00DC598E" w:rsidP="00DC598E">
      <w:pPr>
        <w:pStyle w:val="NoSpacing"/>
        <w:rPr>
          <w:sz w:val="22"/>
          <w:szCs w:val="22"/>
        </w:rPr>
      </w:pPr>
    </w:p>
    <w:p w14:paraId="67D39030" w14:textId="281186FC" w:rsidR="00581B52" w:rsidRPr="00DC598E" w:rsidRDefault="00DC598E" w:rsidP="00DC598E">
      <w:pPr>
        <w:pStyle w:val="NoSpacing"/>
        <w:rPr>
          <w:rFonts w:cs="Times New Roman"/>
          <w:sz w:val="22"/>
          <w:szCs w:val="22"/>
          <w:lang w:val="en-US"/>
        </w:rPr>
      </w:pPr>
      <w:r w:rsidRPr="00DC598E">
        <w:rPr>
          <w:sz w:val="22"/>
          <w:szCs w:val="22"/>
        </w:rPr>
        <w:t xml:space="preserve">Conference </w:t>
      </w:r>
      <w:r w:rsidR="00581B52" w:rsidRPr="00DC598E">
        <w:rPr>
          <w:sz w:val="22"/>
          <w:szCs w:val="22"/>
        </w:rPr>
        <w:t xml:space="preserve">demand </w:t>
      </w:r>
      <w:r w:rsidRPr="00DC598E">
        <w:rPr>
          <w:sz w:val="22"/>
          <w:szCs w:val="22"/>
        </w:rPr>
        <w:t xml:space="preserve">that </w:t>
      </w:r>
      <w:r w:rsidR="00581B52" w:rsidRPr="00DC598E">
        <w:rPr>
          <w:sz w:val="22"/>
          <w:szCs w:val="22"/>
        </w:rPr>
        <w:t>the Govt. of India to urge the People’s Republic of China to facilitate the dialogue between the CTA under the guidance of His Holiness the 14</w:t>
      </w:r>
      <w:r w:rsidR="00581B52" w:rsidRPr="00DC598E">
        <w:rPr>
          <w:sz w:val="22"/>
          <w:szCs w:val="22"/>
          <w:vertAlign w:val="superscript"/>
        </w:rPr>
        <w:t>th</w:t>
      </w:r>
      <w:r w:rsidR="00581B52" w:rsidRPr="00DC598E">
        <w:rPr>
          <w:sz w:val="22"/>
          <w:szCs w:val="22"/>
        </w:rPr>
        <w:t xml:space="preserve"> Dalai Lama and PRC to amicably settle the long-standing issue of Tibet.</w:t>
      </w:r>
    </w:p>
    <w:sectPr w:rsidR="00581B52" w:rsidRPr="00DC598E" w:rsidSect="005735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502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C0B73" w14:textId="77777777" w:rsidR="007A1D87" w:rsidRDefault="007A1D87" w:rsidP="00520296">
      <w:r>
        <w:separator/>
      </w:r>
    </w:p>
  </w:endnote>
  <w:endnote w:type="continuationSeparator" w:id="0">
    <w:p w14:paraId="107AD8BE" w14:textId="77777777" w:rsidR="007A1D87" w:rsidRDefault="007A1D87" w:rsidP="00520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34B68" w14:textId="77777777" w:rsidR="00520296" w:rsidRDefault="005202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51245" w14:textId="77777777" w:rsidR="00520296" w:rsidRDefault="005202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91DF" w14:textId="77777777" w:rsidR="00520296" w:rsidRDefault="005202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F6346" w14:textId="77777777" w:rsidR="007A1D87" w:rsidRDefault="007A1D87" w:rsidP="00520296">
      <w:r>
        <w:separator/>
      </w:r>
    </w:p>
  </w:footnote>
  <w:footnote w:type="continuationSeparator" w:id="0">
    <w:p w14:paraId="101CAB66" w14:textId="77777777" w:rsidR="007A1D87" w:rsidRDefault="007A1D87" w:rsidP="00520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893ED" w14:textId="11A6C803" w:rsidR="00520296" w:rsidRDefault="005202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AAE1F" w14:textId="4653CF64" w:rsidR="00520296" w:rsidRDefault="005202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506BB" w14:textId="245FFE2D" w:rsidR="00520296" w:rsidRDefault="00520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F14"/>
    <w:rsid w:val="00107A55"/>
    <w:rsid w:val="001B15A9"/>
    <w:rsid w:val="001B45AD"/>
    <w:rsid w:val="00367F14"/>
    <w:rsid w:val="00413FAF"/>
    <w:rsid w:val="00504EAB"/>
    <w:rsid w:val="00520296"/>
    <w:rsid w:val="0057353C"/>
    <w:rsid w:val="00581B52"/>
    <w:rsid w:val="00582727"/>
    <w:rsid w:val="00705484"/>
    <w:rsid w:val="00773EB8"/>
    <w:rsid w:val="007875C7"/>
    <w:rsid w:val="007A1D87"/>
    <w:rsid w:val="008B44CC"/>
    <w:rsid w:val="008F5A19"/>
    <w:rsid w:val="00947D4C"/>
    <w:rsid w:val="00AA1156"/>
    <w:rsid w:val="00B00C0E"/>
    <w:rsid w:val="00B06217"/>
    <w:rsid w:val="00D04338"/>
    <w:rsid w:val="00DC4D6F"/>
    <w:rsid w:val="00DC598E"/>
    <w:rsid w:val="00DF5FAB"/>
    <w:rsid w:val="00E0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744050"/>
  <w15:chartTrackingRefBased/>
  <w15:docId w15:val="{4E682221-1243-9142-872F-CCE2A54F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7F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367F14"/>
    <w:pPr>
      <w:jc w:val="both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5202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296"/>
  </w:style>
  <w:style w:type="paragraph" w:styleId="Footer">
    <w:name w:val="footer"/>
    <w:basedOn w:val="Normal"/>
    <w:link w:val="FooterChar"/>
    <w:uiPriority w:val="99"/>
    <w:unhideWhenUsed/>
    <w:rsid w:val="005202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1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tenzin jorden</cp:lastModifiedBy>
  <cp:revision>9</cp:revision>
  <cp:lastPrinted>2022-11-29T10:37:00Z</cp:lastPrinted>
  <dcterms:created xsi:type="dcterms:W3CDTF">2022-11-26T10:01:00Z</dcterms:created>
  <dcterms:modified xsi:type="dcterms:W3CDTF">2022-11-29T10:37:00Z</dcterms:modified>
</cp:coreProperties>
</file>